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B1EE" w14:textId="77777777"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14:paraId="71BCCA29" w14:textId="77777777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14:paraId="536F7F6C" w14:textId="77777777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1F68A" w14:textId="77777777"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6A4A8CD" wp14:editId="05ECAF25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BE85E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14:paraId="78BE4EFD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14:paraId="37E92EE1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14:paraId="07B84808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009A9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407DCC8" wp14:editId="1CADC34B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7822B4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14:paraId="56D856BD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14:paraId="44847A89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A67F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08C92FFB" w14:textId="77777777"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29425B7E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72A47B7B" w14:textId="77777777"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CC3058" w14:paraId="1D85ACCF" w14:textId="77777777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0FCD" w14:textId="77777777" w:rsidR="004D5EEC" w:rsidRDefault="004D5EEC" w:rsidP="00A24AD3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14:paraId="54C4F786" w14:textId="77777777" w:rsidR="004D5EEC" w:rsidRDefault="004D5EEC" w:rsidP="00A24AD3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B788" w14:textId="77777777" w:rsidR="004D5EEC" w:rsidRDefault="00655A91" w:rsidP="00A24AD3">
            <w:pPr>
              <w:spacing w:after="0"/>
              <w:rPr>
                <w:b/>
                <w:sz w:val="18"/>
                <w:szCs w:val="18"/>
                <w:lang w:val="es-MX"/>
              </w:rPr>
            </w:pPr>
            <w:r w:rsidRPr="00655A91">
              <w:rPr>
                <w:b/>
                <w:sz w:val="18"/>
                <w:szCs w:val="18"/>
                <w:lang w:val="es-MX"/>
              </w:rPr>
              <w:t>UNIVERSIDAD POLITÉCNICA METROPOLITANA DE HIDALGO</w:t>
            </w:r>
          </w:p>
        </w:tc>
      </w:tr>
      <w:tr w:rsidR="004D5EEC" w:rsidRPr="00CC3058" w14:paraId="28B6091E" w14:textId="77777777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0DB" w14:textId="77777777" w:rsidR="004D5EEC" w:rsidRDefault="004D5EEC" w:rsidP="00A24AD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CC3058" w14:paraId="1F79031F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8948" w14:textId="77777777" w:rsidR="004D5EEC" w:rsidRDefault="004D5EEC" w:rsidP="00A24AD3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70A4" w14:textId="77777777" w:rsidR="004D5EEC" w:rsidRDefault="00655A91" w:rsidP="00A24AD3">
            <w:pPr>
              <w:jc w:val="center"/>
              <w:rPr>
                <w:sz w:val="18"/>
                <w:szCs w:val="18"/>
                <w:lang w:val="es-MX"/>
              </w:rPr>
            </w:pPr>
            <w:r w:rsidRPr="00655A91">
              <w:rPr>
                <w:sz w:val="18"/>
                <w:szCs w:val="18"/>
                <w:lang w:val="es-MX"/>
              </w:rPr>
              <w:t>UNIVERSIDAD POLITÉCNICA METROPOLITANA DE HIDALGO CCS-PRODEP2018</w:t>
            </w:r>
          </w:p>
        </w:tc>
      </w:tr>
      <w:tr w:rsidR="004D5EEC" w14:paraId="50156F85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0F1" w14:textId="77777777" w:rsidR="004D5EEC" w:rsidRDefault="004D5EEC" w:rsidP="00A24AD3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7543" w14:textId="6BB67873" w:rsidR="004D5EEC" w:rsidRDefault="00F3359B" w:rsidP="00A24AD3">
            <w:pPr>
              <w:jc w:val="center"/>
              <w:rPr>
                <w:sz w:val="18"/>
                <w:szCs w:val="18"/>
                <w:lang w:val="es-MX"/>
              </w:rPr>
            </w:pPr>
            <w:r w:rsidRPr="00F3359B">
              <w:rPr>
                <w:sz w:val="18"/>
                <w:szCs w:val="18"/>
                <w:lang w:val="es-MX"/>
              </w:rPr>
              <w:t>2019-11-S247-10-514-13-075-0001-1/1</w:t>
            </w:r>
          </w:p>
        </w:tc>
      </w:tr>
      <w:tr w:rsidR="00B64724" w14:paraId="59C6AAC0" w14:textId="77777777" w:rsidTr="00A24AD3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2100" w14:textId="77777777" w:rsidR="00B64724" w:rsidRDefault="00B64724" w:rsidP="00A24AD3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D51D" w14:textId="77777777"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14:paraId="3752DBBD" w14:textId="77777777" w:rsidTr="00A24AD3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7333" w14:textId="77777777" w:rsidR="00B64724" w:rsidRDefault="00B64724" w:rsidP="00A24AD3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3123" w14:textId="77777777" w:rsidR="00B64724" w:rsidRDefault="00655A91" w:rsidP="00A24AD3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  <w:tr w:rsidR="004D5EEC" w14:paraId="09CFAFCB" w14:textId="77777777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BB34" w14:textId="77777777" w:rsidR="004D5EEC" w:rsidRDefault="004D5EEC" w:rsidP="00A24AD3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6FB1" w14:textId="77777777" w:rsidR="004D5EEC" w:rsidRDefault="004D5EEC" w:rsidP="00A24AD3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9CD0" w14:textId="77777777" w:rsidR="004D5EEC" w:rsidRDefault="004D5EEC" w:rsidP="00A24AD3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7F97C0D4" w14:textId="77777777"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2501"/>
        <w:gridCol w:w="1844"/>
        <w:gridCol w:w="2642"/>
      </w:tblGrid>
      <w:tr w:rsidR="004D5EEC" w14:paraId="16E380A0" w14:textId="77777777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D2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3963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Hidalgo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3632" w14:textId="77777777"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14F4" w14:textId="32D61AA0" w:rsidR="004D5EEC" w:rsidRDefault="00381FA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574B">
              <w:rPr>
                <w:sz w:val="18"/>
                <w:szCs w:val="18"/>
              </w:rPr>
              <w:t>/10</w:t>
            </w:r>
            <w:r w:rsidR="00B81A78" w:rsidRPr="00B81A78">
              <w:rPr>
                <w:sz w:val="18"/>
                <w:szCs w:val="18"/>
              </w:rPr>
              <w:t>/2019</w:t>
            </w:r>
          </w:p>
        </w:tc>
      </w:tr>
      <w:tr w:rsidR="004D5EEC" w14:paraId="0068DE23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4581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355C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Tolcayuca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FFE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04B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14:paraId="62BE1F67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A3BB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0D8E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Tolcayuca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F9E5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30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CC3058" w14:paraId="73AAD3FC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6C8" w14:textId="77777777"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3DE" w14:textId="77777777" w:rsidR="004D5EEC" w:rsidRPr="000101B7" w:rsidRDefault="00655A91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655A91">
              <w:rPr>
                <w:sz w:val="18"/>
                <w:szCs w:val="18"/>
                <w:lang w:val="es-MX"/>
              </w:rPr>
              <w:t>Universidad Politécnica Metropolitana de Hidalgo</w:t>
            </w:r>
          </w:p>
        </w:tc>
      </w:tr>
      <w:tr w:rsidR="004D5EEC" w14:paraId="1F638ACE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70AA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2F5A" w14:textId="03CD552B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PRODEP 2018</w:t>
            </w:r>
          </w:p>
        </w:tc>
      </w:tr>
      <w:tr w:rsidR="004D5EEC" w14:paraId="3DD76D4E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C505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35E6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FINANCIERO</w:t>
            </w:r>
          </w:p>
        </w:tc>
      </w:tr>
    </w:tbl>
    <w:p w14:paraId="0C891E62" w14:textId="77777777" w:rsidR="004D5EEC" w:rsidRDefault="004D5EEC" w:rsidP="00123C4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RPr="00CC3058" w14:paraId="2EFFDDA0" w14:textId="77777777" w:rsidTr="00A24AD3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4F4D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Fortalecimiento a Cuerpos Académicos Oficio No. DSA/103.5/16/9964 (UPMDH-CA-7 Sistema y Tecnologías de la Información por un monto liberado inicial $ 300,000.00, un monto ejercido en la ministración 2018 de $ 300,000.00</w:t>
            </w:r>
            <w:r>
              <w:rPr>
                <w:sz w:val="18"/>
                <w:szCs w:val="18"/>
                <w:lang w:val="es-MX"/>
              </w:rPr>
              <w:t xml:space="preserve">, UPMDH-CA-6 Animación y </w:t>
            </w:r>
            <w:r w:rsidRPr="00F35F4D">
              <w:rPr>
                <w:sz w:val="18"/>
                <w:szCs w:val="18"/>
                <w:lang w:val="es-MX"/>
              </w:rPr>
              <w:t xml:space="preserve">Efectos Visuales por un monto inicial </w:t>
            </w:r>
            <w:r w:rsidRPr="009D7B65">
              <w:rPr>
                <w:sz w:val="18"/>
                <w:szCs w:val="18"/>
                <w:lang w:val="es-MX"/>
              </w:rPr>
              <w:t>liberado $ 183,500.00, un</w:t>
            </w:r>
            <w:r w:rsidRPr="00F35F4D">
              <w:rPr>
                <w:sz w:val="18"/>
                <w:szCs w:val="18"/>
                <w:lang w:val="es-MX"/>
              </w:rPr>
              <w:t xml:space="preserve"> monto ejercido en la ministración 2018 de $ 125,500.00) con una fecha de vigencia actual de 01 de noviembre de 2018 a 31 de octubre de 2019. </w:t>
            </w:r>
          </w:p>
          <w:p w14:paraId="7A71EB33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 xml:space="preserve">Fortalecimiento a Cuerpos Académicos Oficio No. DSA/103.5/16/9964 (UPMDH-CA-8 Innovación y Desarrollo Económico por un monto liberado inicial $ 259,000.00, un monto ejercido en la ministración 2018 de $ 8,155.00) con una fecha de vigencia actual de 04 de septiembre de 2017 a 04 de septiembre de 2018. </w:t>
            </w:r>
          </w:p>
          <w:p w14:paraId="7F590680" w14:textId="77777777" w:rsidR="00655A91" w:rsidRPr="00F35F4D" w:rsidRDefault="00655A91" w:rsidP="00655A91">
            <w:pPr>
              <w:pStyle w:val="Prrafodelista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(Con un monto total liberado entr</w:t>
            </w:r>
            <w:r>
              <w:rPr>
                <w:sz w:val="18"/>
                <w:szCs w:val="18"/>
                <w:lang w:val="es-MX"/>
              </w:rPr>
              <w:t>e los tres cuerpos de $ 742,500</w:t>
            </w:r>
            <w:r w:rsidRPr="00F35F4D">
              <w:rPr>
                <w:sz w:val="18"/>
                <w:szCs w:val="18"/>
                <w:lang w:val="es-MX"/>
              </w:rPr>
              <w:t>.00 y un monto total ejercido en la ministración 2018 de $ 491,655.00)</w:t>
            </w:r>
          </w:p>
          <w:p w14:paraId="155B49D3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Reconocimiento y Apoyo a Profesores de Tiempo completo con perfil deseable por un monto de $30,000.00 beneficiando a Andrés Dimas Espino en un periodo de 11 septiembre de 2017 a 10 de septiembre de 2020.</w:t>
            </w:r>
          </w:p>
          <w:p w14:paraId="6A2BD7BA" w14:textId="77777777" w:rsidR="004D5EEC" w:rsidRPr="00055B33" w:rsidRDefault="00655A91" w:rsidP="00655A91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Los beneficiarios se componen por género son los siguientes 4 Mujeres y 13 Hombres teniendo un total de 17 beneficiarios.</w:t>
            </w:r>
          </w:p>
        </w:tc>
      </w:tr>
    </w:tbl>
    <w:p w14:paraId="28E621E9" w14:textId="77777777"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RPr="00CC3058" w14:paraId="368E71CF" w14:textId="77777777" w:rsidTr="00A24AD3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8DE" w14:textId="77777777"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F298" w14:textId="285809D9" w:rsidR="004D5EEC" w:rsidRDefault="00381FA0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381FA0">
              <w:rPr>
                <w:sz w:val="18"/>
                <w:szCs w:val="18"/>
                <w:lang w:val="es-MX"/>
              </w:rPr>
              <w:t>Elaborar el Material de Difusión</w:t>
            </w:r>
          </w:p>
        </w:tc>
      </w:tr>
    </w:tbl>
    <w:p w14:paraId="11B0DBB5" w14:textId="77777777" w:rsidR="00123C45" w:rsidRPr="00055B33" w:rsidRDefault="00123C45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</w:p>
    <w:p w14:paraId="48E9697F" w14:textId="77777777"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 w:rsidRPr="00055B33">
        <w:rPr>
          <w:b/>
          <w:sz w:val="18"/>
          <w:szCs w:val="18"/>
          <w:lang w:val="es-MX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14:paraId="31047734" w14:textId="77777777" w:rsidTr="00A24A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1690" w14:textId="77777777" w:rsidR="00655A91" w:rsidRPr="00647E5B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647E5B">
              <w:rPr>
                <w:sz w:val="18"/>
                <w:szCs w:val="18"/>
                <w:lang w:val="es-MX"/>
              </w:rPr>
              <w:t>Bienvenida</w:t>
            </w:r>
          </w:p>
          <w:p w14:paraId="1C4B5B98" w14:textId="77777777" w:rsidR="00655A91" w:rsidRPr="00647E5B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647E5B">
              <w:rPr>
                <w:sz w:val="18"/>
                <w:szCs w:val="18"/>
                <w:lang w:val="es-MX"/>
              </w:rPr>
              <w:t xml:space="preserve">Registro de asistencia (pase de lista de asistencia) </w:t>
            </w:r>
          </w:p>
          <w:p w14:paraId="62CCB683" w14:textId="77777777" w:rsidR="00381FA0" w:rsidRDefault="00381FA0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381FA0">
              <w:rPr>
                <w:sz w:val="18"/>
                <w:szCs w:val="18"/>
                <w:lang w:val="es-MX"/>
              </w:rPr>
              <w:t>Elaboración de material de difusión</w:t>
            </w:r>
          </w:p>
          <w:p w14:paraId="7D34D8A8" w14:textId="6A4CD904" w:rsidR="00655A91" w:rsidRPr="00647E5B" w:rsidRDefault="00381FA0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Asuntos Generales</w:t>
            </w:r>
          </w:p>
          <w:p w14:paraId="28B2AFAF" w14:textId="77777777" w:rsidR="00655A91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Cierre</w:t>
            </w:r>
          </w:p>
          <w:p w14:paraId="6A0A87B1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35DE0EE" w14:textId="77777777"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14:paraId="138AD88A" w14:textId="77777777"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14:paraId="50A1E3F3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CC3058" w14:paraId="4E0F97B4" w14:textId="77777777" w:rsidTr="00A24AD3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A944" w14:textId="18A1C862" w:rsidR="004D5EEC" w:rsidRPr="00396AE8" w:rsidRDefault="00396AE8" w:rsidP="00396AE8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1.- </w:t>
            </w:r>
            <w:r w:rsidR="00381FA0" w:rsidRPr="00381FA0">
              <w:rPr>
                <w:sz w:val="18"/>
                <w:szCs w:val="18"/>
                <w:lang w:val="es-MX"/>
              </w:rPr>
              <w:t xml:space="preserve">Apoyo del área de diseño de la universidad para el diseño digital y gráfico del material   </w:t>
            </w:r>
          </w:p>
        </w:tc>
      </w:tr>
    </w:tbl>
    <w:p w14:paraId="473BB3ED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58725547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A24AD3" w14:paraId="33BE8A2A" w14:textId="77777777" w:rsidTr="00A24A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57E4" w14:textId="064F4521" w:rsidR="004D5EEC" w:rsidRDefault="00381FA0" w:rsidP="00396AE8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381FA0">
              <w:rPr>
                <w:sz w:val="18"/>
                <w:szCs w:val="18"/>
                <w:lang w:val="es-MX"/>
              </w:rPr>
              <w:t xml:space="preserve">El comité sugiere que el tríptico realizado se difunda a través de </w:t>
            </w:r>
            <w:r>
              <w:rPr>
                <w:sz w:val="18"/>
                <w:szCs w:val="18"/>
                <w:lang w:val="es-MX"/>
              </w:rPr>
              <w:t xml:space="preserve">la página de la Universidad, en apoyo al programa cero </w:t>
            </w:r>
            <w:r w:rsidR="00AF24F5">
              <w:rPr>
                <w:sz w:val="18"/>
                <w:szCs w:val="18"/>
                <w:lang w:val="es-MX"/>
              </w:rPr>
              <w:t>papel, considerando</w:t>
            </w:r>
            <w:r>
              <w:rPr>
                <w:sz w:val="18"/>
                <w:szCs w:val="18"/>
                <w:lang w:val="es-MX"/>
              </w:rPr>
              <w:t xml:space="preserve"> que así puede tener mayor impacto y alcance. </w:t>
            </w:r>
          </w:p>
        </w:tc>
      </w:tr>
    </w:tbl>
    <w:p w14:paraId="2FC739E9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09057285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CC3058" w14:paraId="08AC582B" w14:textId="77777777" w:rsidTr="00A24AD3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7BF" w14:textId="77777777"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0366" w14:textId="77777777"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14:paraId="207AE702" w14:textId="77777777" w:rsidTr="00A24AD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23B1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0E5F" w14:textId="77777777" w:rsidR="004D5EEC" w:rsidRDefault="00655A91" w:rsidP="00655A91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Ninguna                         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40E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31C9035" w14:textId="77777777" w:rsidTr="00A24AD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0774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AACE" w14:textId="77777777" w:rsidR="004D5EEC" w:rsidRDefault="00655A91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D7B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099BDB6C" w14:textId="77777777" w:rsidTr="00A24AD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2A0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3FA7" w14:textId="77777777" w:rsidR="004D5EEC" w:rsidRDefault="00655A91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DAF6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14:paraId="3B3D7FB9" w14:textId="77777777"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14:paraId="4159AC9B" w14:textId="77777777"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14:paraId="3726C201" w14:textId="77777777" w:rsidTr="00A24AD3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C54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3A13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B04A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223552" w14:paraId="3C58C019" w14:textId="77777777" w:rsidTr="00A24AD3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FBF6" w14:textId="07655F71" w:rsidR="00223552" w:rsidRDefault="00223552" w:rsidP="00396AE8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Acuerdo: </w:t>
            </w:r>
            <w:r w:rsidR="00381FA0" w:rsidRPr="00381FA0">
              <w:rPr>
                <w:sz w:val="18"/>
                <w:szCs w:val="18"/>
                <w:lang w:val="es-MX"/>
              </w:rPr>
              <w:t xml:space="preserve">Se elaboró el material de difusión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B414" w14:textId="029BBD91" w:rsidR="00223552" w:rsidRDefault="00AF24F5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8</w:t>
            </w:r>
            <w:r w:rsidR="00223552">
              <w:rPr>
                <w:sz w:val="18"/>
                <w:szCs w:val="18"/>
                <w:lang w:val="es-MX"/>
              </w:rPr>
              <w:t xml:space="preserve"> de octubre de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B5BD" w14:textId="77777777" w:rsidR="00223552" w:rsidRDefault="00223552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commentRangeStart w:id="0"/>
            <w:r>
              <w:rPr>
                <w:sz w:val="18"/>
                <w:szCs w:val="18"/>
                <w:lang w:val="es-MX"/>
              </w:rPr>
              <w:t>Responsable de CS</w:t>
            </w:r>
            <w:commentRangeEnd w:id="0"/>
            <w:r w:rsidR="00973B3C">
              <w:rPr>
                <w:rStyle w:val="Refdecomentario"/>
              </w:rPr>
              <w:commentReference w:id="0"/>
            </w:r>
          </w:p>
          <w:p w14:paraId="79834771" w14:textId="5CF79C9E" w:rsidR="008013BA" w:rsidRDefault="008013BA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</w:tr>
      <w:tr w:rsidR="00223552" w14:paraId="5AEA0694" w14:textId="77777777" w:rsidTr="00A24AD3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9D31" w14:textId="5A61DBC0" w:rsidR="00223552" w:rsidRDefault="00223552" w:rsidP="00396AE8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Compromiso: </w:t>
            </w:r>
            <w:r w:rsidR="00AF24F5" w:rsidRPr="00AF24F5">
              <w:rPr>
                <w:sz w:val="18"/>
                <w:szCs w:val="18"/>
                <w:lang w:val="es-MX"/>
              </w:rPr>
              <w:t>Distribuir el material de difusión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048B" w14:textId="297EE68B" w:rsidR="00223552" w:rsidRDefault="00AF24F5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11</w:t>
            </w:r>
            <w:r w:rsidR="00223552" w:rsidRPr="00223552">
              <w:rPr>
                <w:sz w:val="18"/>
                <w:szCs w:val="18"/>
                <w:lang w:val="es-MX"/>
              </w:rPr>
              <w:t xml:space="preserve"> de octubre de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B009" w14:textId="77777777" w:rsidR="008013BA" w:rsidRDefault="00223552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de CS</w:t>
            </w:r>
          </w:p>
          <w:p w14:paraId="177E14A0" w14:textId="2115D0E1" w:rsidR="00223552" w:rsidRDefault="008013BA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8013BA">
              <w:rPr>
                <w:sz w:val="18"/>
                <w:szCs w:val="18"/>
                <w:lang w:val="es-MX"/>
              </w:rPr>
              <w:t>Comité de Contraloría Social</w:t>
            </w:r>
            <w:r w:rsidR="00223552"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33CE5746" w14:textId="77777777"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14:paraId="0DF6EA41" w14:textId="77777777"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14:paraId="15F57076" w14:textId="77777777" w:rsidTr="00A24A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8093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73C0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5941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D78D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F3E6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14:paraId="59101F91" w14:textId="77777777" w:rsidTr="00A24AD3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1FAA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7CA6" w14:textId="281328C7" w:rsidR="004D5EEC" w:rsidRDefault="00F74C79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F74C79">
              <w:rPr>
                <w:sz w:val="18"/>
                <w:szCs w:val="18"/>
                <w:lang w:val="es-MX"/>
              </w:rPr>
              <w:t>L.</w:t>
            </w:r>
            <w:r w:rsidR="00B81A78">
              <w:rPr>
                <w:sz w:val="18"/>
                <w:szCs w:val="18"/>
                <w:lang w:val="es-MX"/>
              </w:rPr>
              <w:t xml:space="preserve"> </w:t>
            </w:r>
            <w:r w:rsidRPr="00F74C79">
              <w:rPr>
                <w:sz w:val="18"/>
                <w:szCs w:val="18"/>
                <w:lang w:val="es-MX"/>
              </w:rPr>
              <w:t>D. Ivonne Acosta Hernández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F209" w14:textId="2798098F" w:rsidR="004D5EEC" w:rsidRDefault="00AF24F5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AF24F5">
              <w:rPr>
                <w:sz w:val="18"/>
                <w:szCs w:val="18"/>
                <w:lang w:val="es-MX"/>
              </w:rPr>
              <w:t>Enlace de Contraloría Social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0762" w14:textId="77777777" w:rsidR="004D5EEC" w:rsidRDefault="00F74C79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F74C79">
              <w:rPr>
                <w:sz w:val="18"/>
                <w:szCs w:val="18"/>
                <w:lang w:val="es-MX"/>
              </w:rPr>
              <w:t>iacosta@upmh.edu.mx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F25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3A5B61AA" w14:textId="77777777" w:rsidTr="00223552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D258" w14:textId="77777777"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lastRenderedPageBreak/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5D8D" w14:textId="4274C97E" w:rsidR="004D5EEC" w:rsidRDefault="00223552" w:rsidP="002235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Glendamira Serrano Franco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AD0F" w14:textId="7FDDBBAA" w:rsidR="004D5EEC" w:rsidRDefault="00223552" w:rsidP="002235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Presidente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F330" w14:textId="2E106D88" w:rsidR="004D5EEC" w:rsidRDefault="00223552" w:rsidP="00123C45">
            <w:pPr>
              <w:spacing w:line="240" w:lineRule="auto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gfranco@upmh.edu.mx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5100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11699D72" w14:textId="77777777" w:rsidTr="00A24AD3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898D" w14:textId="089F4EE6" w:rsidR="004D5EEC" w:rsidRDefault="008013BA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8013BA">
              <w:rPr>
                <w:sz w:val="18"/>
                <w:szCs w:val="18"/>
                <w:lang w:val="es-MX"/>
              </w:rPr>
              <w:t>Comité de Contraloría Social</w:t>
            </w:r>
            <w:bookmarkStart w:id="1" w:name="_GoBack"/>
            <w:bookmarkEnd w:id="1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DB69" w14:textId="29E8094E" w:rsidR="004D5EEC" w:rsidRDefault="00F74C79" w:rsidP="00223552">
            <w:pPr>
              <w:spacing w:line="240" w:lineRule="auto"/>
              <w:rPr>
                <w:sz w:val="18"/>
                <w:szCs w:val="18"/>
              </w:rPr>
            </w:pPr>
            <w:r w:rsidRPr="00F74C79">
              <w:rPr>
                <w:sz w:val="18"/>
                <w:szCs w:val="18"/>
              </w:rPr>
              <w:t>Andrés Dimas</w:t>
            </w:r>
            <w:r w:rsidR="00223552">
              <w:rPr>
                <w:sz w:val="18"/>
                <w:szCs w:val="18"/>
              </w:rPr>
              <w:t xml:space="preserve"> E</w:t>
            </w:r>
            <w:r w:rsidRPr="00F74C79">
              <w:rPr>
                <w:sz w:val="18"/>
                <w:szCs w:val="18"/>
              </w:rPr>
              <w:t>spino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2848" w14:textId="78A2DE58" w:rsidR="004D5EEC" w:rsidRDefault="00223552" w:rsidP="00123C45">
            <w:pPr>
              <w:spacing w:line="240" w:lineRule="auto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Vocal 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388" w14:textId="77777777" w:rsidR="004D5EEC" w:rsidRDefault="00F74C79" w:rsidP="00123C45">
            <w:pPr>
              <w:spacing w:line="240" w:lineRule="auto"/>
              <w:rPr>
                <w:sz w:val="18"/>
                <w:szCs w:val="18"/>
              </w:rPr>
            </w:pPr>
            <w:r w:rsidRPr="00F74C79">
              <w:rPr>
                <w:sz w:val="18"/>
                <w:szCs w:val="18"/>
              </w:rPr>
              <w:t>adimas@upmh.edu.mx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D5EB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3BE28A4" w14:textId="77777777" w:rsidTr="00A24AD3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E8AC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C230" w14:textId="4746BFA4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6BA7" w14:textId="0032CA21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B2B2" w14:textId="1C9A3080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603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04FF63DE" w14:textId="77777777" w:rsidTr="00A24AD3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F69E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D97A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DB24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A1EF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44F7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2C6D843E" w14:textId="77777777" w:rsidTr="00A24AD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EE9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  <w:r w:rsidR="00F74C79">
              <w:rPr>
                <w:sz w:val="18"/>
                <w:szCs w:val="18"/>
                <w:lang w:val="es-MX"/>
              </w:rPr>
              <w:t xml:space="preserve">: </w:t>
            </w:r>
          </w:p>
          <w:p w14:paraId="688AB5CE" w14:textId="48849CE3" w:rsidR="004D5EEC" w:rsidRDefault="00AF24F5" w:rsidP="00F74C79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Ninguno</w:t>
            </w:r>
            <w:r w:rsidR="00F74C79"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0077014A" w14:textId="77777777"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14:paraId="6F8C8A1D" w14:textId="45E0D73C" w:rsidR="00055B33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14:paraId="7D9B6F0C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F000A9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FA2CD4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33A9B36C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10550A88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2981C42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724E96E1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BFF34F7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189FD20E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64A3342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279D5274" w14:textId="039B149D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6F72755E" w14:textId="150D890B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34F2212" w14:textId="4DDAD36C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EEDA9A1" w14:textId="5E9165B2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0AF74033" w14:textId="4A669288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C105979" w14:textId="7A4570A3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4FF1CD1" w14:textId="77777777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971000F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F1C2A12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686E096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tbl>
      <w:tblPr>
        <w:tblW w:w="103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1"/>
      </w:tblGrid>
      <w:tr w:rsidR="00055B33" w14:paraId="420BA96F" w14:textId="77777777" w:rsidTr="00055B33">
        <w:trPr>
          <w:jc w:val="center"/>
        </w:trPr>
        <w:tc>
          <w:tcPr>
            <w:tcW w:w="10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3522"/>
              <w:gridCol w:w="3520"/>
            </w:tblGrid>
            <w:tr w:rsidR="00055B33" w14:paraId="06102EAE" w14:textId="77777777">
              <w:trPr>
                <w:trHeight w:val="1019"/>
                <w:jc w:val="center"/>
              </w:trPr>
              <w:tc>
                <w:tcPr>
                  <w:tcW w:w="3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2B17D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5129D788" wp14:editId="4D3E5A97">
                        <wp:extent cx="1323975" cy="438150"/>
                        <wp:effectExtent l="0" t="0" r="9525" b="0"/>
                        <wp:docPr id="3" name="Imagen 3" descr="cguty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5" descr="cguty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FB777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14:paraId="1F6E2CC5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14:paraId="60B8418E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14:paraId="17B7C313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3653F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C26390E" wp14:editId="1167C500">
                        <wp:extent cx="1838325" cy="4572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DB8860" w14:textId="77777777" w:rsidR="00055B33" w:rsidRDefault="00055B3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46FEA01" w14:textId="77777777" w:rsidR="00055B33" w:rsidRDefault="00055B33" w:rsidP="00055B33">
      <w:pPr>
        <w:jc w:val="center"/>
        <w:rPr>
          <w:rFonts w:eastAsia="Calibri" w:cstheme="minorHAnsi"/>
          <w:b/>
          <w:sz w:val="20"/>
          <w:szCs w:val="18"/>
        </w:rPr>
      </w:pPr>
      <w:r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055B33" w14:paraId="4BA64D87" w14:textId="77777777" w:rsidTr="00055B33">
        <w:tc>
          <w:tcPr>
            <w:tcW w:w="1691" w:type="dxa"/>
            <w:vAlign w:val="center"/>
            <w:hideMark/>
          </w:tcPr>
          <w:p w14:paraId="64710AAB" w14:textId="21B09BEB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Asesoría </w:t>
            </w:r>
          </w:p>
        </w:tc>
        <w:tc>
          <w:tcPr>
            <w:tcW w:w="1985" w:type="dxa"/>
            <w:vAlign w:val="center"/>
            <w:hideMark/>
          </w:tcPr>
          <w:p w14:paraId="5FB327F2" w14:textId="27210E42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Capacitación </w:t>
            </w:r>
          </w:p>
        </w:tc>
        <w:tc>
          <w:tcPr>
            <w:tcW w:w="5142" w:type="dxa"/>
            <w:vAlign w:val="center"/>
            <w:hideMark/>
          </w:tcPr>
          <w:p w14:paraId="77106958" w14:textId="3A2CAEA7" w:rsidR="00055B33" w:rsidRDefault="0096544C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Otro </w:t>
            </w:r>
            <w:r w:rsidR="0075135C">
              <w:rPr>
                <w:rFonts w:eastAsia="Calibri" w:cstheme="minorHAnsi"/>
                <w:b/>
                <w:sz w:val="20"/>
                <w:szCs w:val="18"/>
              </w:rPr>
              <w:t>X</w:t>
            </w:r>
          </w:p>
        </w:tc>
      </w:tr>
    </w:tbl>
    <w:p w14:paraId="45F917EC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5395"/>
        <w:gridCol w:w="1436"/>
      </w:tblGrid>
      <w:tr w:rsidR="00055B33" w14:paraId="4AAF5B4A" w14:textId="77777777" w:rsidTr="00055B33">
        <w:trPr>
          <w:trHeight w:val="340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0179773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Motivo</w:t>
            </w:r>
          </w:p>
        </w:tc>
        <w:tc>
          <w:tcPr>
            <w:tcW w:w="54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419BAAC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Constituir el Comité de la Contraloría Social</w:t>
            </w:r>
          </w:p>
        </w:tc>
        <w:tc>
          <w:tcPr>
            <w:tcW w:w="143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A1B0C31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Fecha</w:t>
            </w:r>
          </w:p>
        </w:tc>
      </w:tr>
      <w:tr w:rsidR="00055B33" w14:paraId="3BEE95A0" w14:textId="77777777" w:rsidTr="00055B33">
        <w:trPr>
          <w:trHeight w:val="340"/>
        </w:trPr>
        <w:tc>
          <w:tcPr>
            <w:tcW w:w="19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4DF52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Sede de la Reunión</w:t>
            </w:r>
          </w:p>
        </w:tc>
        <w:tc>
          <w:tcPr>
            <w:tcW w:w="5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DC2E01C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Hidalgo, Sala de Juntas UD1, Planta baja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1C978C" w14:textId="2B9A014B" w:rsidR="00055B33" w:rsidRDefault="00AF24F5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8</w:t>
            </w:r>
            <w:r w:rsidR="0096544C">
              <w:rPr>
                <w:rFonts w:eastAsia="Calibri" w:cstheme="minorHAnsi"/>
                <w:b/>
                <w:sz w:val="20"/>
                <w:szCs w:val="18"/>
              </w:rPr>
              <w:t>-10</w:t>
            </w:r>
            <w:r w:rsidR="00055B33">
              <w:rPr>
                <w:rFonts w:eastAsia="Calibri" w:cstheme="minorHAnsi"/>
                <w:b/>
                <w:sz w:val="20"/>
                <w:szCs w:val="18"/>
              </w:rPr>
              <w:t>-2019</w:t>
            </w:r>
          </w:p>
        </w:tc>
      </w:tr>
    </w:tbl>
    <w:p w14:paraId="4AEEE4B4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16031E48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9C8B57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E67B8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Glendamira Serrano Franco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1E006D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14:paraId="192371A3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0AD6AFA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7EDC2D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Profesor Asociado “C”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58EA5B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38E88A29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CB461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4DC6D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D0F234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13357AD6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09157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8A715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2C00E2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 X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2AC0DB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</w:t>
            </w:r>
          </w:p>
        </w:tc>
      </w:tr>
      <w:tr w:rsidR="00055B33" w14:paraId="084D212A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B61F1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D3637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gfranco@upmh.edu.mx</w:t>
            </w:r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9A8E5C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25454FC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123</w:t>
            </w:r>
          </w:p>
        </w:tc>
      </w:tr>
      <w:tr w:rsidR="00055B33" w14:paraId="607849EC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FE050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9139CE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01B8DF6B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0D7F1298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C5FC8F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1AC7A73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Andrés Dimas Espino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0E287C4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:rsidRPr="00CC3058" w14:paraId="7109F74A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EF9010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A9242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Coordinador del Programa Educativo de Licenciatura en Comercio Internacional y Aduanas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0DD9E2D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478191DE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60D502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BD882C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1D9F9F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598B2D67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0C5DC4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1A02F1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93C428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D10A76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 x</w:t>
            </w:r>
          </w:p>
        </w:tc>
      </w:tr>
      <w:tr w:rsidR="00055B33" w14:paraId="20F6D348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59AEC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A929A0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adimas@upmh.edu.mx</w:t>
            </w:r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2CC06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DF48C0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113</w:t>
            </w:r>
          </w:p>
        </w:tc>
      </w:tr>
      <w:tr w:rsidR="00055B33" w14:paraId="5EE2F92E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14295A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883445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447E3F8A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66C0BAD9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A586534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lastRenderedPageBreak/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C2F4E1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Ivonne Acosta Hernández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DD385CB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14:paraId="39491808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ACD0BA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44999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Encargada del Área Jurídica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C56890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71B10333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2BBBD4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CD19472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F38D0D9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79B7FE2C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D4AACC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A923E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6D3664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 X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7079A51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</w:t>
            </w:r>
          </w:p>
        </w:tc>
      </w:tr>
      <w:tr w:rsidR="00055B33" w14:paraId="5C9E6847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29EDBCB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62AD53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iacostapmh@edu.mx</w:t>
            </w:r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A013E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72975F2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119</w:t>
            </w:r>
          </w:p>
        </w:tc>
      </w:tr>
      <w:tr w:rsidR="00055B33" w14:paraId="18A859F6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1361C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9BF8E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0D8FF402" w14:textId="77777777" w:rsidR="00055B33" w:rsidRDefault="00055B33" w:rsidP="00055B33">
      <w:pPr>
        <w:rPr>
          <w:rFonts w:eastAsia="Calibri" w:cstheme="minorHAnsi"/>
          <w:b/>
          <w:sz w:val="18"/>
          <w:szCs w:val="18"/>
        </w:rPr>
      </w:pPr>
    </w:p>
    <w:p w14:paraId="6690A8B2" w14:textId="77777777" w:rsidR="00055B33" w:rsidRPr="004D5EEC" w:rsidRDefault="00055B33" w:rsidP="00123C45">
      <w:pPr>
        <w:spacing w:line="240" w:lineRule="auto"/>
        <w:jc w:val="both"/>
        <w:rPr>
          <w:lang w:val="es-MX"/>
        </w:rPr>
      </w:pPr>
    </w:p>
    <w:sectPr w:rsidR="00055B33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salba Hernández Jiménez" w:date="2019-10-16T16:13:00Z" w:initials="RHJ">
    <w:p w14:paraId="1BE2D8A9" w14:textId="4B810ABB" w:rsidR="00973B3C" w:rsidRPr="00973B3C" w:rsidRDefault="00973B3C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973B3C">
        <w:rPr>
          <w:lang w:val="es-MX"/>
        </w:rPr>
        <w:t>Incluir al comité ya que p</w:t>
      </w:r>
      <w:r>
        <w:rPr>
          <w:lang w:val="es-MX"/>
        </w:rPr>
        <w:t>a</w:t>
      </w:r>
      <w:r w:rsidRPr="00973B3C">
        <w:rPr>
          <w:lang w:val="es-MX"/>
        </w:rPr>
        <w:t>ra ello se le convoc</w:t>
      </w:r>
      <w:r>
        <w:rPr>
          <w:lang w:val="es-MX"/>
        </w:rPr>
        <w:t>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E2D8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96C"/>
    <w:multiLevelType w:val="hybridMultilevel"/>
    <w:tmpl w:val="923A5F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alba Hernández Jiménez">
    <w15:presenceInfo w15:providerId="AD" w15:userId="S-1-5-21-4100486095-2910406311-1643779924-18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4400E"/>
    <w:rsid w:val="00047971"/>
    <w:rsid w:val="00055B33"/>
    <w:rsid w:val="00123C45"/>
    <w:rsid w:val="001870CE"/>
    <w:rsid w:val="0019394F"/>
    <w:rsid w:val="001B6081"/>
    <w:rsid w:val="001D2FAB"/>
    <w:rsid w:val="00223552"/>
    <w:rsid w:val="0037153C"/>
    <w:rsid w:val="00373521"/>
    <w:rsid w:val="00381FA0"/>
    <w:rsid w:val="00396AE8"/>
    <w:rsid w:val="00400753"/>
    <w:rsid w:val="00433308"/>
    <w:rsid w:val="004D5EEC"/>
    <w:rsid w:val="00655A91"/>
    <w:rsid w:val="00655E69"/>
    <w:rsid w:val="0072134B"/>
    <w:rsid w:val="0075135C"/>
    <w:rsid w:val="008013BA"/>
    <w:rsid w:val="0096544C"/>
    <w:rsid w:val="00973B3C"/>
    <w:rsid w:val="00A24AD3"/>
    <w:rsid w:val="00AA0CF3"/>
    <w:rsid w:val="00AF24F5"/>
    <w:rsid w:val="00B53BBC"/>
    <w:rsid w:val="00B64724"/>
    <w:rsid w:val="00B81A78"/>
    <w:rsid w:val="00BA574B"/>
    <w:rsid w:val="00BE627D"/>
    <w:rsid w:val="00C82A3D"/>
    <w:rsid w:val="00CC3058"/>
    <w:rsid w:val="00D87105"/>
    <w:rsid w:val="00E11C28"/>
    <w:rsid w:val="00F3359B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65D9"/>
  <w15:chartTrackingRefBased/>
  <w15:docId w15:val="{DACD0681-EB87-409C-A79B-19A5276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B33"/>
    <w:pPr>
      <w:spacing w:after="0" w:line="240" w:lineRule="auto"/>
    </w:pPr>
    <w:rPr>
      <w:rFonts w:eastAsiaTheme="minorEastAsia"/>
      <w:lang w:val="es-MX" w:eastAsia="es-MX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5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B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Acosta</cp:lastModifiedBy>
  <cp:revision>4</cp:revision>
  <dcterms:created xsi:type="dcterms:W3CDTF">2019-10-14T15:44:00Z</dcterms:created>
  <dcterms:modified xsi:type="dcterms:W3CDTF">2019-10-17T14:25:00Z</dcterms:modified>
</cp:coreProperties>
</file>